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52E" w:rsidRDefault="00E8152E"/>
    <w:p w:rsidR="00555650" w:rsidRDefault="00387DD5"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ΣΠΑ ΤΕΛΙΚΗ ρύπανση από πλαστικ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50" w:rsidRDefault="00555650"/>
    <w:p w:rsidR="00555650" w:rsidRPr="00387DD5" w:rsidRDefault="00555650" w:rsidP="00555650">
      <w:pPr>
        <w:jc w:val="center"/>
        <w:rPr>
          <w:b/>
          <w:sz w:val="32"/>
        </w:rPr>
      </w:pPr>
      <w:r w:rsidRPr="00387DD5">
        <w:rPr>
          <w:b/>
          <w:sz w:val="32"/>
        </w:rPr>
        <w:t>ΔΕΛΤΙΟ ΤΥΠΟΥ</w:t>
      </w:r>
    </w:p>
    <w:p w:rsidR="00555650" w:rsidRPr="00387DD5" w:rsidRDefault="00555650" w:rsidP="00555650">
      <w:pPr>
        <w:rPr>
          <w:rFonts w:cstheme="minorHAnsi"/>
          <w:sz w:val="24"/>
          <w:szCs w:val="24"/>
        </w:rPr>
      </w:pPr>
      <w:r w:rsidRPr="00387DD5">
        <w:rPr>
          <w:rFonts w:cstheme="minorHAnsi"/>
          <w:sz w:val="24"/>
          <w:szCs w:val="24"/>
        </w:rPr>
        <w:t xml:space="preserve">Επιμορφωτική </w:t>
      </w:r>
      <w:r w:rsidR="006D408F" w:rsidRPr="00387DD5">
        <w:rPr>
          <w:rFonts w:cstheme="minorHAnsi"/>
          <w:sz w:val="24"/>
          <w:szCs w:val="24"/>
        </w:rPr>
        <w:t>εκδήλωση</w:t>
      </w:r>
      <w:r w:rsidRPr="00387DD5">
        <w:rPr>
          <w:rFonts w:cstheme="minorHAnsi"/>
          <w:sz w:val="24"/>
          <w:szCs w:val="24"/>
        </w:rPr>
        <w:t xml:space="preserve"> με θέμα </w:t>
      </w:r>
      <w:r w:rsidRPr="00387DD5">
        <w:rPr>
          <w:rFonts w:cstheme="minorHAnsi"/>
          <w:b/>
          <w:sz w:val="24"/>
          <w:szCs w:val="24"/>
        </w:rPr>
        <w:t>«Ρύπανση από πλαστικά»</w:t>
      </w:r>
      <w:r w:rsidRPr="00387DD5">
        <w:rPr>
          <w:rFonts w:cstheme="minorHAnsi"/>
          <w:sz w:val="24"/>
          <w:szCs w:val="24"/>
        </w:rPr>
        <w:t xml:space="preserve"> διοργανώνεται την </w:t>
      </w:r>
      <w:r w:rsidRPr="00387DD5">
        <w:rPr>
          <w:rFonts w:cstheme="minorHAnsi"/>
          <w:b/>
          <w:sz w:val="24"/>
          <w:szCs w:val="24"/>
        </w:rPr>
        <w:t>Τετάρτη 20/1/2021, και ώρες 6.30-9.00 μμ.</w:t>
      </w:r>
      <w:r w:rsidRPr="00387DD5">
        <w:rPr>
          <w:rFonts w:cstheme="minorHAnsi"/>
          <w:sz w:val="24"/>
          <w:szCs w:val="24"/>
        </w:rPr>
        <w:t xml:space="preserve"> </w:t>
      </w:r>
      <w:r w:rsidR="001B1215" w:rsidRPr="00387DD5">
        <w:rPr>
          <w:rFonts w:cstheme="minorHAnsi"/>
          <w:sz w:val="24"/>
          <w:szCs w:val="24"/>
        </w:rPr>
        <w:t>μ</w:t>
      </w:r>
      <w:r w:rsidR="00F4290C">
        <w:rPr>
          <w:rFonts w:cstheme="minorHAnsi"/>
          <w:sz w:val="24"/>
          <w:szCs w:val="24"/>
        </w:rPr>
        <w:t>ε την συνεργασία 20</w:t>
      </w:r>
      <w:r w:rsidR="00C05BE8" w:rsidRPr="00387DD5">
        <w:rPr>
          <w:rFonts w:cstheme="minorHAnsi"/>
          <w:sz w:val="24"/>
          <w:szCs w:val="24"/>
        </w:rPr>
        <w:t xml:space="preserve"> Κέντρων Περιβαλλοντικής Εκπαίδευσης </w:t>
      </w:r>
      <w:r w:rsidR="006D408F" w:rsidRPr="00387DD5">
        <w:rPr>
          <w:rFonts w:cstheme="minorHAnsi"/>
          <w:sz w:val="24"/>
          <w:szCs w:val="24"/>
        </w:rPr>
        <w:t xml:space="preserve">(ΚΠΕ) </w:t>
      </w:r>
      <w:r w:rsidR="00C05BE8" w:rsidRPr="00387DD5">
        <w:rPr>
          <w:rFonts w:cstheme="minorHAnsi"/>
          <w:sz w:val="24"/>
          <w:szCs w:val="24"/>
        </w:rPr>
        <w:t xml:space="preserve">και 19 Υπευθύνων Περιβαλλοντικής Εκπαίδευσης και Σχολικών Δραστηριοτήτων από </w:t>
      </w:r>
      <w:r w:rsidR="001B1215" w:rsidRPr="00387DD5">
        <w:rPr>
          <w:rFonts w:cstheme="minorHAnsi"/>
          <w:sz w:val="24"/>
          <w:szCs w:val="24"/>
        </w:rPr>
        <w:t xml:space="preserve">Διευθύνσεις Πρωτοβάθμιας και Δευτεροβάθμιας Εκπαίδευσης </w:t>
      </w:r>
      <w:r w:rsidR="00C05BE8" w:rsidRPr="00387DD5">
        <w:rPr>
          <w:rFonts w:cstheme="minorHAnsi"/>
          <w:sz w:val="24"/>
          <w:szCs w:val="24"/>
        </w:rPr>
        <w:t>όλη</w:t>
      </w:r>
      <w:r w:rsidR="001B1215" w:rsidRPr="00387DD5">
        <w:rPr>
          <w:rFonts w:cstheme="minorHAnsi"/>
          <w:sz w:val="24"/>
          <w:szCs w:val="24"/>
        </w:rPr>
        <w:t>ς</w:t>
      </w:r>
      <w:r w:rsidR="00C05BE8" w:rsidRPr="00387DD5">
        <w:rPr>
          <w:rFonts w:cstheme="minorHAnsi"/>
          <w:sz w:val="24"/>
          <w:szCs w:val="24"/>
        </w:rPr>
        <w:t xml:space="preserve"> τη</w:t>
      </w:r>
      <w:r w:rsidR="001B1215" w:rsidRPr="00387DD5">
        <w:rPr>
          <w:rFonts w:cstheme="minorHAnsi"/>
          <w:sz w:val="24"/>
          <w:szCs w:val="24"/>
        </w:rPr>
        <w:t>ς</w:t>
      </w:r>
      <w:r w:rsidR="00C05BE8" w:rsidRPr="00387DD5">
        <w:rPr>
          <w:rFonts w:cstheme="minorHAnsi"/>
          <w:sz w:val="24"/>
          <w:szCs w:val="24"/>
        </w:rPr>
        <w:t xml:space="preserve"> χώρα</w:t>
      </w:r>
      <w:r w:rsidR="001B1215" w:rsidRPr="00387DD5">
        <w:rPr>
          <w:rFonts w:cstheme="minorHAnsi"/>
          <w:sz w:val="24"/>
          <w:szCs w:val="24"/>
        </w:rPr>
        <w:t>ς</w:t>
      </w:r>
      <w:r w:rsidR="00C05BE8" w:rsidRPr="00387DD5">
        <w:rPr>
          <w:rFonts w:cstheme="minorHAnsi"/>
          <w:sz w:val="24"/>
          <w:szCs w:val="24"/>
        </w:rPr>
        <w:t>.</w:t>
      </w:r>
    </w:p>
    <w:p w:rsidR="006D408F" w:rsidRPr="00387DD5" w:rsidRDefault="00AC492B" w:rsidP="006D408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Την εκδήλωση θα παρακολουθήσουν 1420 εκπαιδευτικοί </w:t>
      </w:r>
      <w:r w:rsidR="006D408F" w:rsidRPr="00387DD5">
        <w:rPr>
          <w:rFonts w:cstheme="minorHAnsi"/>
          <w:sz w:val="24"/>
          <w:szCs w:val="24"/>
        </w:rPr>
        <w:t>όλων των βαθμίδων</w:t>
      </w:r>
      <w:r>
        <w:rPr>
          <w:rFonts w:cstheme="minorHAnsi"/>
          <w:sz w:val="24"/>
          <w:szCs w:val="24"/>
        </w:rPr>
        <w:t xml:space="preserve"> από όλη τη χώρα. </w:t>
      </w:r>
      <w:bookmarkStart w:id="0" w:name="_GoBack"/>
      <w:bookmarkEnd w:id="0"/>
      <w:r>
        <w:rPr>
          <w:rFonts w:cstheme="minorHAnsi"/>
          <w:sz w:val="24"/>
          <w:szCs w:val="24"/>
        </w:rPr>
        <w:t>Η εκδήλωση</w:t>
      </w:r>
      <w:r w:rsidR="006D408F" w:rsidRPr="00387DD5">
        <w:rPr>
          <w:rFonts w:cstheme="minorHAnsi"/>
          <w:sz w:val="24"/>
          <w:szCs w:val="24"/>
        </w:rPr>
        <w:t xml:space="preserve"> θα πραγματοποιηθεί μέσω της πλατφόρμας </w:t>
      </w:r>
      <w:r w:rsidR="006D408F" w:rsidRPr="00387DD5">
        <w:rPr>
          <w:rFonts w:cstheme="minorHAnsi"/>
          <w:sz w:val="24"/>
          <w:szCs w:val="24"/>
          <w:lang w:val="en-US"/>
        </w:rPr>
        <w:t>WEBEX</w:t>
      </w:r>
      <w:r w:rsidR="006D408F" w:rsidRPr="00387DD5">
        <w:rPr>
          <w:rFonts w:cstheme="minorHAnsi"/>
          <w:sz w:val="24"/>
          <w:szCs w:val="24"/>
        </w:rPr>
        <w:t xml:space="preserve"> του Υπουργείου Παιδείας. </w:t>
      </w:r>
    </w:p>
    <w:p w:rsidR="006D408F" w:rsidRPr="006D408F" w:rsidRDefault="006D408F" w:rsidP="006D408F">
      <w:pPr>
        <w:suppressAutoHyphens/>
        <w:spacing w:after="120" w:line="240" w:lineRule="auto"/>
        <w:jc w:val="both"/>
        <w:rPr>
          <w:rFonts w:eastAsia="Calibri" w:cstheme="minorHAnsi"/>
          <w:color w:val="000000"/>
          <w:sz w:val="24"/>
          <w:szCs w:val="24"/>
          <w:lang w:eastAsia="el-GR"/>
        </w:rPr>
      </w:pP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>Το πρόγραμμα της επιμορφωτικής εκδήλωσης περιλαμβάνει:</w:t>
      </w:r>
    </w:p>
    <w:p w:rsidR="006D408F" w:rsidRPr="006D408F" w:rsidRDefault="006D408F" w:rsidP="006D408F">
      <w:pPr>
        <w:numPr>
          <w:ilvl w:val="0"/>
          <w:numId w:val="2"/>
        </w:numPr>
        <w:suppressAutoHyphens/>
        <w:spacing w:after="120" w:line="240" w:lineRule="auto"/>
        <w:contextualSpacing/>
        <w:jc w:val="both"/>
        <w:rPr>
          <w:rFonts w:eastAsia="Calibri" w:cstheme="minorHAnsi"/>
          <w:i/>
          <w:color w:val="000000"/>
          <w:sz w:val="24"/>
          <w:szCs w:val="24"/>
          <w:lang w:eastAsia="el-GR"/>
        </w:rPr>
      </w:pP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 xml:space="preserve">Ρύπανση από πλαστικά! Μας ενδιαφέρει; </w:t>
      </w:r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 xml:space="preserve">Χρυσούλα Αθανασίου, </w:t>
      </w:r>
      <w:r w:rsidRPr="00387DD5">
        <w:rPr>
          <w:rFonts w:eastAsia="Calibri" w:cstheme="minorHAnsi"/>
          <w:i/>
          <w:color w:val="000000"/>
          <w:sz w:val="24"/>
          <w:szCs w:val="24"/>
          <w:lang w:eastAsia="el-GR"/>
        </w:rPr>
        <w:t xml:space="preserve">Κέντρο Περιβαλλοντικής Εκπαίδευσης </w:t>
      </w:r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>Ελευθερίου Κορδελιού &amp; Βερτίσκου.</w:t>
      </w:r>
    </w:p>
    <w:p w:rsidR="006D408F" w:rsidRPr="006D408F" w:rsidRDefault="006D408F" w:rsidP="006D408F">
      <w:pPr>
        <w:numPr>
          <w:ilvl w:val="0"/>
          <w:numId w:val="2"/>
        </w:numPr>
        <w:suppressAutoHyphens/>
        <w:spacing w:after="120" w:line="240" w:lineRule="auto"/>
        <w:contextualSpacing/>
        <w:jc w:val="both"/>
        <w:rPr>
          <w:rFonts w:eastAsia="Calibri" w:cstheme="minorHAnsi"/>
          <w:color w:val="000000"/>
          <w:sz w:val="24"/>
          <w:szCs w:val="24"/>
          <w:lang w:eastAsia="el-GR"/>
        </w:rPr>
      </w:pP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>«Μια θάλασσα για μας και τις μελλοντικές γενιές: ρύπανση από πλαστικά» η πρότα</w:t>
      </w:r>
      <w:r w:rsidR="00A757AE">
        <w:rPr>
          <w:rFonts w:eastAsia="Calibri" w:cstheme="minorHAnsi"/>
          <w:color w:val="000000"/>
          <w:sz w:val="24"/>
          <w:szCs w:val="24"/>
          <w:lang w:eastAsia="el-GR"/>
        </w:rPr>
        <w:t>ση του ΚΠΕ Δραπετσώνας για ένα ε</w:t>
      </w: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>ξ</w:t>
      </w:r>
      <w:r w:rsidR="00A757AE" w:rsidRPr="00A757AE">
        <w:rPr>
          <w:rFonts w:eastAsia="Calibri" w:cstheme="minorHAnsi"/>
          <w:color w:val="000000"/>
          <w:sz w:val="24"/>
          <w:szCs w:val="24"/>
          <w:lang w:eastAsia="el-GR"/>
        </w:rPr>
        <w:t xml:space="preserve"> </w:t>
      </w: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>Α</w:t>
      </w:r>
      <w:r w:rsidR="00A757AE">
        <w:rPr>
          <w:rFonts w:eastAsia="Calibri" w:cstheme="minorHAnsi"/>
          <w:color w:val="000000"/>
          <w:sz w:val="24"/>
          <w:szCs w:val="24"/>
          <w:lang w:eastAsia="el-GR"/>
        </w:rPr>
        <w:t>ποστάσεως</w:t>
      </w: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 xml:space="preserve"> εκπαιδευτικό πρόγραμμα. </w:t>
      </w:r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 xml:space="preserve">Σταυρούλα Τριανταφύλλου και Θεολογία </w:t>
      </w:r>
      <w:proofErr w:type="spellStart"/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>Αβδελή</w:t>
      </w:r>
      <w:proofErr w:type="spellEnd"/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 xml:space="preserve">, </w:t>
      </w:r>
      <w:r w:rsidRPr="00387DD5">
        <w:rPr>
          <w:rFonts w:eastAsia="Calibri" w:cstheme="minorHAnsi"/>
          <w:i/>
          <w:color w:val="000000"/>
          <w:sz w:val="24"/>
          <w:szCs w:val="24"/>
          <w:lang w:eastAsia="el-GR"/>
        </w:rPr>
        <w:t>Κέντρο Περιβαλλοντικής Εκπαίδευσης</w:t>
      </w:r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 xml:space="preserve"> Δραπετσώνας</w:t>
      </w:r>
    </w:p>
    <w:p w:rsidR="006D408F" w:rsidRPr="006D408F" w:rsidRDefault="006D408F" w:rsidP="006D408F">
      <w:pPr>
        <w:numPr>
          <w:ilvl w:val="0"/>
          <w:numId w:val="2"/>
        </w:numPr>
        <w:suppressAutoHyphens/>
        <w:spacing w:after="120" w:line="240" w:lineRule="auto"/>
        <w:contextualSpacing/>
        <w:jc w:val="both"/>
        <w:rPr>
          <w:rFonts w:eastAsia="Calibri" w:cstheme="minorHAnsi"/>
          <w:color w:val="000000"/>
          <w:sz w:val="24"/>
          <w:szCs w:val="24"/>
          <w:lang w:eastAsia="el-GR"/>
        </w:rPr>
      </w:pP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 xml:space="preserve">Το πραγματικό περιβαλλοντικό κόστος των πλαστικών μιας χρήσης και η ανάγκη αντικατάστασής τους. </w:t>
      </w:r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 xml:space="preserve">Αχιλλέας </w:t>
      </w:r>
      <w:proofErr w:type="spellStart"/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>Πληθάρας</w:t>
      </w:r>
      <w:proofErr w:type="spellEnd"/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 xml:space="preserve"> - WWF Ελλάς</w:t>
      </w: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 xml:space="preserve"> </w:t>
      </w:r>
    </w:p>
    <w:p w:rsidR="006D408F" w:rsidRPr="006D408F" w:rsidRDefault="006D408F" w:rsidP="006D408F">
      <w:pPr>
        <w:numPr>
          <w:ilvl w:val="0"/>
          <w:numId w:val="2"/>
        </w:numPr>
        <w:suppressAutoHyphens/>
        <w:spacing w:after="120" w:line="240" w:lineRule="auto"/>
        <w:contextualSpacing/>
        <w:jc w:val="both"/>
        <w:rPr>
          <w:rFonts w:eastAsia="Calibri" w:cstheme="minorHAnsi"/>
          <w:color w:val="000000"/>
          <w:sz w:val="24"/>
          <w:szCs w:val="24"/>
          <w:lang w:eastAsia="el-GR"/>
        </w:rPr>
      </w:pP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>Η ενεργοποίηση των μαθητών μέσα από την  παρακολούθηση της παράκτιας ρύπανσης με βάση την προσέγγιση της  επιστήμης των πολιτών (</w:t>
      </w:r>
      <w:proofErr w:type="spellStart"/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>citizen</w:t>
      </w:r>
      <w:proofErr w:type="spellEnd"/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 xml:space="preserve"> </w:t>
      </w:r>
      <w:proofErr w:type="spellStart"/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>science</w:t>
      </w:r>
      <w:proofErr w:type="spellEnd"/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 xml:space="preserve">) στο πλαίσιο του προγράμματος "Υιοθέτησε μια παραλία". </w:t>
      </w:r>
      <w:r w:rsidRPr="006D408F">
        <w:rPr>
          <w:rFonts w:eastAsia="Calibri" w:cstheme="minorHAnsi"/>
          <w:i/>
          <w:color w:val="000000"/>
          <w:sz w:val="24"/>
          <w:szCs w:val="24"/>
          <w:lang w:eastAsia="el-GR"/>
        </w:rPr>
        <w:t>Ντίνος Τσουκαλάς- WWF Ελλάς</w:t>
      </w:r>
    </w:p>
    <w:p w:rsidR="006D408F" w:rsidRPr="006D408F" w:rsidRDefault="006D408F" w:rsidP="006D408F">
      <w:pPr>
        <w:numPr>
          <w:ilvl w:val="0"/>
          <w:numId w:val="2"/>
        </w:numPr>
        <w:suppressAutoHyphens/>
        <w:spacing w:after="120" w:line="240" w:lineRule="auto"/>
        <w:contextualSpacing/>
        <w:jc w:val="both"/>
        <w:rPr>
          <w:rFonts w:eastAsia="Calibri" w:cstheme="minorHAnsi"/>
          <w:color w:val="000000"/>
          <w:sz w:val="24"/>
          <w:szCs w:val="24"/>
          <w:lang w:eastAsia="el-GR"/>
        </w:rPr>
      </w:pP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t xml:space="preserve">Ερωτήσεις – απορίες των συμμετεχόντων </w:t>
      </w:r>
      <w:r w:rsidRPr="006D408F">
        <w:rPr>
          <w:rFonts w:eastAsia="Calibri" w:cstheme="minorHAnsi"/>
          <w:color w:val="000000"/>
          <w:sz w:val="24"/>
          <w:szCs w:val="24"/>
          <w:lang w:eastAsia="el-GR"/>
        </w:rPr>
        <w:cr/>
      </w:r>
    </w:p>
    <w:p w:rsidR="00555650" w:rsidRPr="00387DD5" w:rsidRDefault="00C05BE8" w:rsidP="00C05BE8">
      <w:pPr>
        <w:rPr>
          <w:rFonts w:cstheme="minorHAnsi"/>
          <w:sz w:val="24"/>
          <w:szCs w:val="24"/>
        </w:rPr>
      </w:pPr>
      <w:r w:rsidRPr="00387DD5">
        <w:rPr>
          <w:rFonts w:cstheme="minorHAnsi"/>
          <w:sz w:val="24"/>
          <w:szCs w:val="24"/>
        </w:rPr>
        <w:lastRenderedPageBreak/>
        <w:t xml:space="preserve">Τα πλαστικά </w:t>
      </w:r>
      <w:proofErr w:type="spellStart"/>
      <w:r w:rsidRPr="00387DD5">
        <w:rPr>
          <w:rFonts w:cstheme="minorHAnsi"/>
          <w:sz w:val="24"/>
          <w:szCs w:val="24"/>
        </w:rPr>
        <w:t>αποδομούνται</w:t>
      </w:r>
      <w:proofErr w:type="spellEnd"/>
      <w:r w:rsidRPr="00387DD5">
        <w:rPr>
          <w:rFonts w:cstheme="minorHAnsi"/>
          <w:sz w:val="24"/>
          <w:szCs w:val="24"/>
        </w:rPr>
        <w:t xml:space="preserve"> με αργό ρυθμό και συχνά χρει</w:t>
      </w:r>
      <w:r w:rsidR="00A757AE">
        <w:rPr>
          <w:rFonts w:cstheme="minorHAnsi"/>
          <w:sz w:val="24"/>
          <w:szCs w:val="24"/>
        </w:rPr>
        <w:t xml:space="preserve">άζεται να περάσουν εκατοντάδες </w:t>
      </w:r>
      <w:r w:rsidRPr="00387DD5">
        <w:rPr>
          <w:rFonts w:cstheme="minorHAnsi"/>
          <w:sz w:val="24"/>
          <w:szCs w:val="24"/>
        </w:rPr>
        <w:t xml:space="preserve">χρόνια. </w:t>
      </w:r>
      <w:r w:rsidR="001B1215" w:rsidRPr="00387DD5">
        <w:rPr>
          <w:rFonts w:cstheme="minorHAnsi"/>
          <w:sz w:val="24"/>
          <w:szCs w:val="24"/>
        </w:rPr>
        <w:t xml:space="preserve">Δεν θα ήταν υπερβολή να πούμε πως «το πλαστικό διαρκεί για πάντα </w:t>
      </w:r>
      <w:r w:rsidR="00387DD5" w:rsidRPr="00387DD5">
        <w:rPr>
          <w:rFonts w:cstheme="minorHAnsi"/>
          <w:sz w:val="24"/>
          <w:szCs w:val="24"/>
        </w:rPr>
        <w:t>και</w:t>
      </w:r>
      <w:r w:rsidR="001B1215" w:rsidRPr="00387DD5">
        <w:rPr>
          <w:rFonts w:cstheme="minorHAnsi"/>
          <w:sz w:val="24"/>
          <w:szCs w:val="24"/>
        </w:rPr>
        <w:t xml:space="preserve"> παρόλα αυτά εμείς το πετάμε μετά από μία μόνο χρήση».</w:t>
      </w:r>
      <w:r w:rsidR="00387DD5" w:rsidRPr="00387DD5">
        <w:rPr>
          <w:rFonts w:cstheme="minorHAnsi"/>
          <w:sz w:val="24"/>
          <w:szCs w:val="24"/>
        </w:rPr>
        <w:t xml:space="preserve"> </w:t>
      </w:r>
      <w:r w:rsidRPr="00387DD5">
        <w:rPr>
          <w:rFonts w:cstheme="minorHAnsi"/>
          <w:sz w:val="24"/>
          <w:szCs w:val="24"/>
        </w:rPr>
        <w:t xml:space="preserve">Ο κύκλος των πλαστικών στο περιβάλλον δεν είναι ακόμη </w:t>
      </w:r>
      <w:r w:rsidR="001B1215" w:rsidRPr="00387DD5">
        <w:rPr>
          <w:rFonts w:cstheme="minorHAnsi"/>
          <w:sz w:val="24"/>
          <w:szCs w:val="24"/>
        </w:rPr>
        <w:t xml:space="preserve">τελείως </w:t>
      </w:r>
      <w:r w:rsidRPr="00387DD5">
        <w:rPr>
          <w:rFonts w:cstheme="minorHAnsi"/>
          <w:sz w:val="24"/>
          <w:szCs w:val="24"/>
        </w:rPr>
        <w:t xml:space="preserve">κατανοητός, αλλά τα τελευταία χρόνια το ενδιαφέρον της επιστημονικής κοινότητας έχει αυξηθεί και γίνονται εκτεταμένες έρευνες αφού τα </w:t>
      </w:r>
      <w:proofErr w:type="spellStart"/>
      <w:r w:rsidRPr="00387DD5">
        <w:rPr>
          <w:rFonts w:cstheme="minorHAnsi"/>
          <w:sz w:val="24"/>
          <w:szCs w:val="24"/>
        </w:rPr>
        <w:t>μικροπλαστικά</w:t>
      </w:r>
      <w:proofErr w:type="spellEnd"/>
      <w:r w:rsidRPr="00387DD5">
        <w:rPr>
          <w:rFonts w:cstheme="minorHAnsi"/>
          <w:sz w:val="24"/>
          <w:szCs w:val="24"/>
        </w:rPr>
        <w:t xml:space="preserve"> μπορούν να μετακινηθούν από το περιβάλλον σε ζωντανούς οργανισμούς</w:t>
      </w:r>
      <w:r w:rsidR="00387DD5" w:rsidRPr="00387DD5">
        <w:rPr>
          <w:rFonts w:cstheme="minorHAnsi"/>
          <w:sz w:val="24"/>
          <w:szCs w:val="24"/>
        </w:rPr>
        <w:t>,</w:t>
      </w:r>
      <w:r w:rsidRPr="00387DD5">
        <w:rPr>
          <w:rFonts w:cstheme="minorHAnsi"/>
          <w:sz w:val="24"/>
          <w:szCs w:val="24"/>
        </w:rPr>
        <w:t xml:space="preserve"> </w:t>
      </w:r>
      <w:r w:rsidR="006D408F" w:rsidRPr="00387DD5">
        <w:rPr>
          <w:rFonts w:cstheme="minorHAnsi"/>
          <w:sz w:val="24"/>
          <w:szCs w:val="24"/>
        </w:rPr>
        <w:t xml:space="preserve">του ανθρώπου </w:t>
      </w:r>
      <w:r w:rsidRPr="00387DD5">
        <w:rPr>
          <w:rFonts w:cstheme="minorHAnsi"/>
          <w:sz w:val="24"/>
          <w:szCs w:val="24"/>
        </w:rPr>
        <w:t>συμπεριλαμβανομέν</w:t>
      </w:r>
      <w:r w:rsidR="006D408F" w:rsidRPr="00387DD5">
        <w:rPr>
          <w:rFonts w:cstheme="minorHAnsi"/>
          <w:sz w:val="24"/>
          <w:szCs w:val="24"/>
        </w:rPr>
        <w:t>ου</w:t>
      </w:r>
      <w:r w:rsidR="00387DD5" w:rsidRPr="00387DD5">
        <w:rPr>
          <w:rFonts w:cstheme="minorHAnsi"/>
          <w:sz w:val="24"/>
          <w:szCs w:val="24"/>
        </w:rPr>
        <w:t>,</w:t>
      </w:r>
      <w:r w:rsidR="006D408F" w:rsidRPr="00387DD5">
        <w:rPr>
          <w:rFonts w:cstheme="minorHAnsi"/>
          <w:sz w:val="24"/>
          <w:szCs w:val="24"/>
        </w:rPr>
        <w:t xml:space="preserve"> </w:t>
      </w:r>
      <w:r w:rsidRPr="00387DD5">
        <w:rPr>
          <w:rFonts w:cstheme="minorHAnsi"/>
          <w:sz w:val="24"/>
          <w:szCs w:val="24"/>
        </w:rPr>
        <w:t>και να συσσωρευτούν στα όργανα και τους ιστούς των οργανισμών</w:t>
      </w:r>
      <w:r w:rsidR="006D408F" w:rsidRPr="00387DD5">
        <w:rPr>
          <w:rFonts w:cstheme="minorHAnsi"/>
          <w:sz w:val="24"/>
          <w:szCs w:val="24"/>
        </w:rPr>
        <w:t xml:space="preserve"> με άγνωστε μέχρι στιγμής επιπτώσεις</w:t>
      </w:r>
      <w:r w:rsidRPr="00387DD5">
        <w:rPr>
          <w:rFonts w:cstheme="minorHAnsi"/>
          <w:sz w:val="24"/>
          <w:szCs w:val="24"/>
        </w:rPr>
        <w:t>.</w:t>
      </w:r>
    </w:p>
    <w:p w:rsidR="00C05BE8" w:rsidRPr="00387DD5" w:rsidRDefault="00C05BE8" w:rsidP="00C05BE8">
      <w:pPr>
        <w:spacing w:after="120"/>
        <w:jc w:val="both"/>
        <w:rPr>
          <w:rFonts w:eastAsia="Calibri" w:cstheme="minorHAnsi"/>
          <w:color w:val="000000"/>
          <w:sz w:val="24"/>
          <w:szCs w:val="24"/>
        </w:rPr>
      </w:pPr>
      <w:r w:rsidRPr="00387DD5">
        <w:rPr>
          <w:rFonts w:eastAsia="Calibri" w:cstheme="minorHAnsi"/>
          <w:sz w:val="24"/>
          <w:szCs w:val="24"/>
        </w:rPr>
        <w:t xml:space="preserve">Η επιμορφωτική εκδήλωση διοργανώνεται με την συνεργασία των </w:t>
      </w:r>
      <w:r w:rsidR="006D408F" w:rsidRPr="00387DD5">
        <w:rPr>
          <w:rFonts w:eastAsia="Calibri" w:cstheme="minorHAnsi"/>
          <w:b/>
          <w:color w:val="000000"/>
          <w:sz w:val="24"/>
          <w:szCs w:val="24"/>
        </w:rPr>
        <w:t>Κέντρων Περιβαλλοντικής Εκπαίδευσης</w:t>
      </w:r>
      <w:r w:rsidRPr="00387DD5">
        <w:rPr>
          <w:rFonts w:eastAsia="Calibri" w:cstheme="minorHAnsi"/>
          <w:color w:val="000000"/>
          <w:sz w:val="24"/>
          <w:szCs w:val="24"/>
        </w:rPr>
        <w:t xml:space="preserve">: Ανατολικού Ολύμπου, </w:t>
      </w:r>
      <w:proofErr w:type="spellStart"/>
      <w:r w:rsidRPr="00387DD5">
        <w:rPr>
          <w:rFonts w:eastAsia="Calibri" w:cstheme="minorHAnsi"/>
          <w:color w:val="000000"/>
          <w:sz w:val="24"/>
          <w:szCs w:val="24"/>
        </w:rPr>
        <w:t>Αρχανών</w:t>
      </w:r>
      <w:proofErr w:type="spellEnd"/>
      <w:r w:rsidRPr="00387DD5">
        <w:rPr>
          <w:rFonts w:eastAsia="Calibri" w:cstheme="minorHAnsi"/>
          <w:color w:val="000000"/>
          <w:sz w:val="24"/>
          <w:szCs w:val="24"/>
        </w:rPr>
        <w:t>-</w:t>
      </w:r>
      <w:proofErr w:type="spellStart"/>
      <w:r w:rsidRPr="00387DD5">
        <w:rPr>
          <w:rFonts w:eastAsia="Calibri" w:cstheme="minorHAnsi"/>
          <w:color w:val="000000"/>
          <w:sz w:val="24"/>
          <w:szCs w:val="24"/>
        </w:rPr>
        <w:t>Ρούβα</w:t>
      </w:r>
      <w:proofErr w:type="spellEnd"/>
      <w:r w:rsidRPr="00387DD5">
        <w:rPr>
          <w:rFonts w:eastAsia="Calibri" w:cstheme="minorHAnsi"/>
          <w:color w:val="000000"/>
          <w:sz w:val="24"/>
          <w:szCs w:val="24"/>
        </w:rPr>
        <w:t xml:space="preserve">-Γουβών, </w:t>
      </w:r>
      <w:proofErr w:type="spellStart"/>
      <w:r w:rsidRPr="00387DD5">
        <w:rPr>
          <w:rFonts w:eastAsia="Calibri" w:cstheme="minorHAnsi"/>
          <w:color w:val="000000"/>
          <w:sz w:val="24"/>
          <w:szCs w:val="24"/>
        </w:rPr>
        <w:t>Βάμου</w:t>
      </w:r>
      <w:proofErr w:type="spellEnd"/>
      <w:r w:rsidRPr="00387DD5">
        <w:rPr>
          <w:rFonts w:eastAsia="Calibri" w:cstheme="minorHAnsi"/>
          <w:color w:val="000000"/>
          <w:sz w:val="24"/>
          <w:szCs w:val="24"/>
        </w:rPr>
        <w:t>, Βιστωνίδας, Δραπετσώνας, Ελευθερίου Κορδελιού &amp; Βερτίσ</w:t>
      </w:r>
      <w:r w:rsidR="004F70F2">
        <w:rPr>
          <w:rFonts w:eastAsia="Calibri" w:cstheme="minorHAnsi"/>
          <w:color w:val="000000"/>
          <w:sz w:val="24"/>
          <w:szCs w:val="24"/>
        </w:rPr>
        <w:t>κ</w:t>
      </w:r>
      <w:r w:rsidRPr="00387DD5">
        <w:rPr>
          <w:rFonts w:eastAsia="Calibri" w:cstheme="minorHAnsi"/>
          <w:color w:val="000000"/>
          <w:sz w:val="24"/>
          <w:szCs w:val="24"/>
        </w:rPr>
        <w:t xml:space="preserve">ου, Ελευσίνας, Καλαμάτας, Καστοριάς, Κέρκυρας, Κιλκίς, </w:t>
      </w:r>
      <w:proofErr w:type="spellStart"/>
      <w:r w:rsidRPr="00387DD5">
        <w:rPr>
          <w:rFonts w:eastAsia="Calibri" w:cstheme="minorHAnsi"/>
          <w:color w:val="000000"/>
          <w:sz w:val="24"/>
          <w:szCs w:val="24"/>
        </w:rPr>
        <w:t>Λιθακιάς</w:t>
      </w:r>
      <w:proofErr w:type="spellEnd"/>
      <w:r w:rsidRPr="00387DD5">
        <w:rPr>
          <w:rFonts w:eastAsia="Calibri" w:cstheme="minorHAnsi"/>
          <w:color w:val="000000"/>
          <w:sz w:val="24"/>
          <w:szCs w:val="24"/>
        </w:rPr>
        <w:t xml:space="preserve"> Ζακύνθου, Μακρινίτσας, Μαρώνειας, Μεσολογγίου, </w:t>
      </w:r>
      <w:proofErr w:type="spellStart"/>
      <w:r w:rsidRPr="00387DD5">
        <w:rPr>
          <w:rFonts w:eastAsia="Calibri" w:cstheme="minorHAnsi"/>
          <w:color w:val="000000"/>
          <w:sz w:val="24"/>
          <w:szCs w:val="24"/>
        </w:rPr>
        <w:t>Μουζακίου</w:t>
      </w:r>
      <w:proofErr w:type="spellEnd"/>
      <w:r w:rsidRPr="00387DD5">
        <w:rPr>
          <w:rFonts w:eastAsia="Calibri" w:cstheme="minorHAnsi"/>
          <w:color w:val="000000"/>
          <w:sz w:val="24"/>
          <w:szCs w:val="24"/>
        </w:rPr>
        <w:t xml:space="preserve">, </w:t>
      </w:r>
      <w:proofErr w:type="spellStart"/>
      <w:r w:rsidRPr="00387DD5">
        <w:rPr>
          <w:rFonts w:eastAsia="Calibri" w:cstheme="minorHAnsi"/>
          <w:color w:val="000000"/>
          <w:sz w:val="24"/>
          <w:szCs w:val="24"/>
        </w:rPr>
        <w:t>Παρανεστίου</w:t>
      </w:r>
      <w:proofErr w:type="spellEnd"/>
      <w:r w:rsidRPr="00387DD5">
        <w:rPr>
          <w:rFonts w:eastAsia="Calibri" w:cstheme="minorHAnsi"/>
          <w:color w:val="000000"/>
          <w:sz w:val="24"/>
          <w:szCs w:val="24"/>
        </w:rPr>
        <w:t xml:space="preserve">, Πεταλούδων Ρόδου, </w:t>
      </w:r>
      <w:proofErr w:type="spellStart"/>
      <w:r w:rsidRPr="00387DD5">
        <w:rPr>
          <w:rFonts w:eastAsia="Calibri" w:cstheme="minorHAnsi"/>
          <w:color w:val="000000"/>
          <w:sz w:val="24"/>
          <w:szCs w:val="24"/>
        </w:rPr>
        <w:t>Σικυωνίων</w:t>
      </w:r>
      <w:proofErr w:type="spellEnd"/>
      <w:r w:rsidRPr="00387DD5">
        <w:rPr>
          <w:rFonts w:eastAsia="Calibri" w:cstheme="minorHAnsi"/>
          <w:color w:val="000000"/>
          <w:sz w:val="24"/>
          <w:szCs w:val="24"/>
        </w:rPr>
        <w:t xml:space="preserve">, </w:t>
      </w:r>
      <w:proofErr w:type="spellStart"/>
      <w:r w:rsidRPr="00387DD5">
        <w:rPr>
          <w:rFonts w:eastAsia="Calibri" w:cstheme="minorHAnsi"/>
          <w:color w:val="000000"/>
          <w:sz w:val="24"/>
          <w:szCs w:val="24"/>
        </w:rPr>
        <w:t>Φιλιππιάδας</w:t>
      </w:r>
      <w:proofErr w:type="spellEnd"/>
      <w:r w:rsidRPr="00387DD5">
        <w:rPr>
          <w:rFonts w:eastAsia="Calibri" w:cstheme="minorHAnsi"/>
          <w:color w:val="000000"/>
          <w:sz w:val="24"/>
          <w:szCs w:val="24"/>
        </w:rPr>
        <w:t xml:space="preserve"> και των </w:t>
      </w:r>
      <w:r w:rsidRPr="00387DD5">
        <w:rPr>
          <w:rFonts w:eastAsia="Calibri" w:cstheme="minorHAnsi"/>
          <w:b/>
          <w:color w:val="000000"/>
          <w:sz w:val="24"/>
          <w:szCs w:val="24"/>
        </w:rPr>
        <w:t xml:space="preserve">Υπευθύνων Περιβαλλοντικής Εκπαίδευσης ή Σχολικών Δραστηριοτήτων </w:t>
      </w:r>
      <w:r w:rsidRPr="00387DD5">
        <w:rPr>
          <w:rFonts w:eastAsia="Calibri" w:cstheme="minorHAnsi"/>
          <w:color w:val="000000"/>
          <w:sz w:val="24"/>
          <w:szCs w:val="24"/>
        </w:rPr>
        <w:t>των</w:t>
      </w:r>
      <w:r w:rsidRPr="00387DD5">
        <w:rPr>
          <w:rFonts w:eastAsia="Calibri" w:cstheme="minorHAnsi"/>
          <w:b/>
          <w:color w:val="000000"/>
          <w:sz w:val="24"/>
          <w:szCs w:val="24"/>
        </w:rPr>
        <w:t xml:space="preserve"> Διευθύνσεων Πρωτοβάθμιας Εκπαίδευσης</w:t>
      </w:r>
      <w:r w:rsidRPr="00387DD5">
        <w:rPr>
          <w:rFonts w:eastAsia="Calibri" w:cstheme="minorHAnsi"/>
          <w:color w:val="000000"/>
          <w:sz w:val="24"/>
          <w:szCs w:val="24"/>
        </w:rPr>
        <w:t>: Α΄ Αθήνας, Ανατ. Αττικής, Ανατολικής Θεσσαλονίκης, Αχαΐας, Γ΄ Αθήνας, Δυτικής Αττικής, Δυτικής Θεσσαλονίκης, Δωδεκανήσου, Πέλλας και των</w:t>
      </w:r>
      <w:r w:rsidRPr="00387DD5">
        <w:rPr>
          <w:rFonts w:eastAsia="Calibri" w:cstheme="minorHAnsi"/>
          <w:b/>
          <w:color w:val="000000"/>
          <w:sz w:val="24"/>
          <w:szCs w:val="24"/>
        </w:rPr>
        <w:t xml:space="preserve"> Διευθύνσεων Δευτεροβάθμιας Εκπαίδευσης</w:t>
      </w:r>
      <w:r w:rsidRPr="00387DD5">
        <w:rPr>
          <w:rFonts w:eastAsia="Calibri" w:cstheme="minorHAnsi"/>
          <w:color w:val="000000"/>
          <w:sz w:val="24"/>
          <w:szCs w:val="24"/>
        </w:rPr>
        <w:t>: Ανατολικής Θεσσαλονίκης, Αργολίδας, Αχαΐας, Δ΄ Αθήνας, Δράμας, Δυτικής Θεσσαλονίκης, Έβρου, Μαγνησίας, Χανίων και Χίου.</w:t>
      </w:r>
    </w:p>
    <w:p w:rsidR="00555650" w:rsidRPr="00387DD5" w:rsidRDefault="00387DD5" w:rsidP="00387DD5">
      <w:pPr>
        <w:rPr>
          <w:rFonts w:eastAsia="Calibri" w:cstheme="minorHAnsi"/>
          <w:sz w:val="24"/>
          <w:szCs w:val="24"/>
        </w:rPr>
      </w:pPr>
      <w:r w:rsidRPr="00387DD5">
        <w:rPr>
          <w:rFonts w:eastAsia="Calibri" w:cstheme="minorHAnsi"/>
          <w:sz w:val="24"/>
          <w:szCs w:val="24"/>
        </w:rPr>
        <w:t xml:space="preserve">Η εκδήλωση υλοποιείται στο πλαίσιο της Πράξης </w:t>
      </w:r>
      <w:r w:rsidRPr="00387DD5">
        <w:rPr>
          <w:rFonts w:eastAsia="Calibri" w:cstheme="minorHAnsi"/>
          <w:b/>
          <w:sz w:val="24"/>
          <w:szCs w:val="24"/>
        </w:rPr>
        <w:t>“Κέντρα Περιβαλλοντικής Εκπαίδευσης (ΚΠΕ) - Περιβαλλοντική Εκπαίδευση (Β’ κύκλος)”</w:t>
      </w:r>
      <w:r w:rsidRPr="00387DD5">
        <w:rPr>
          <w:rFonts w:eastAsia="Calibri" w:cstheme="minorHAnsi"/>
          <w:sz w:val="24"/>
          <w:szCs w:val="24"/>
        </w:rPr>
        <w:t xml:space="preserve">, </w:t>
      </w:r>
      <w:r w:rsidR="00685CC5">
        <w:rPr>
          <w:rFonts w:eastAsia="Calibri" w:cstheme="minorHAnsi"/>
          <w:sz w:val="24"/>
          <w:szCs w:val="24"/>
        </w:rPr>
        <w:t>που</w:t>
      </w:r>
      <w:r w:rsidRPr="00387DD5">
        <w:rPr>
          <w:rFonts w:eastAsia="Calibri" w:cstheme="minorHAnsi"/>
          <w:sz w:val="24"/>
          <w:szCs w:val="24"/>
        </w:rPr>
        <w:t xml:space="preserve"> υλοποιείται μέσω του Επιχειρησιακού Προγράμματος «Ανάπτυξη Ανθρώπινου Δυναμικού, Εκπαίδευση και Δια Βίου Μάθηση» με τη συγχρηματοδότηση της Ελλάδας και της Ευρωπαϊκής Ένωσης.</w:t>
      </w:r>
    </w:p>
    <w:p w:rsidR="00387DD5" w:rsidRDefault="00387DD5" w:rsidP="00387DD5">
      <w:pPr>
        <w:rPr>
          <w:rFonts w:ascii="Calibri" w:eastAsia="Calibri" w:hAnsi="Calibri" w:cs="Calibri"/>
        </w:rPr>
      </w:pPr>
    </w:p>
    <w:p w:rsidR="00387DD5" w:rsidRDefault="00387DD5" w:rsidP="00387DD5">
      <w:pPr>
        <w:rPr>
          <w:rFonts w:ascii="Calibri" w:eastAsia="Calibri" w:hAnsi="Calibri" w:cs="Calibri"/>
        </w:rPr>
      </w:pPr>
    </w:p>
    <w:p w:rsidR="00387DD5" w:rsidRDefault="00387DD5" w:rsidP="00387DD5">
      <w:pPr>
        <w:rPr>
          <w:rFonts w:ascii="Calibri" w:eastAsia="Calibri" w:hAnsi="Calibri" w:cs="Calibri"/>
        </w:rPr>
      </w:pPr>
    </w:p>
    <w:p w:rsidR="00387DD5" w:rsidRDefault="00387DD5" w:rsidP="00387DD5">
      <w:pPr>
        <w:rPr>
          <w:rFonts w:ascii="Calibri" w:eastAsia="Calibri" w:hAnsi="Calibri" w:cs="Calibri"/>
        </w:rPr>
      </w:pPr>
    </w:p>
    <w:p w:rsidR="00387DD5" w:rsidRDefault="00387DD5" w:rsidP="00387DD5">
      <w:pPr>
        <w:rPr>
          <w:rFonts w:ascii="Calibri" w:eastAsia="Calibri" w:hAnsi="Calibri" w:cs="Calibri"/>
        </w:rPr>
      </w:pPr>
    </w:p>
    <w:p w:rsidR="00685CC5" w:rsidRDefault="00685CC5" w:rsidP="00387DD5">
      <w:pPr>
        <w:rPr>
          <w:rFonts w:ascii="Calibri" w:eastAsia="Calibri" w:hAnsi="Calibri" w:cs="Calibri"/>
        </w:rPr>
      </w:pPr>
    </w:p>
    <w:p w:rsidR="00387DD5" w:rsidRDefault="00387DD5" w:rsidP="00387DD5">
      <w:pPr>
        <w:rPr>
          <w:rFonts w:ascii="Calibri" w:eastAsia="Calibri" w:hAnsi="Calibri" w:cs="Calibri"/>
        </w:rPr>
      </w:pPr>
    </w:p>
    <w:p w:rsidR="00387DD5" w:rsidRDefault="00387DD5" w:rsidP="00387DD5">
      <w:pPr>
        <w:rPr>
          <w:rFonts w:ascii="Calibri" w:eastAsia="Calibri" w:hAnsi="Calibri" w:cs="Calibri"/>
        </w:rPr>
      </w:pPr>
    </w:p>
    <w:p w:rsidR="00387DD5" w:rsidRDefault="00387DD5" w:rsidP="00387DD5">
      <w:pPr>
        <w:rPr>
          <w:rFonts w:ascii="Calibri" w:eastAsia="Calibri" w:hAnsi="Calibri" w:cs="Calibri"/>
        </w:rPr>
      </w:pPr>
    </w:p>
    <w:p w:rsidR="00387DD5" w:rsidRPr="00387DD5" w:rsidRDefault="00387DD5" w:rsidP="00387DD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el-GR"/>
        </w:rPr>
        <w:drawing>
          <wp:inline distT="0" distB="0" distL="0" distR="0" wp14:anchorId="0F505A3E">
            <wp:extent cx="4934585" cy="71298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38" cy="71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7DD5" w:rsidRPr="00387D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1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935F8"/>
    <w:multiLevelType w:val="hybridMultilevel"/>
    <w:tmpl w:val="62ACF118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B350D"/>
    <w:multiLevelType w:val="multilevel"/>
    <w:tmpl w:val="EBB8ABC0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650"/>
    <w:rsid w:val="001B1215"/>
    <w:rsid w:val="00387DD5"/>
    <w:rsid w:val="004F70F2"/>
    <w:rsid w:val="00555650"/>
    <w:rsid w:val="00685CC5"/>
    <w:rsid w:val="006D408F"/>
    <w:rsid w:val="00A757AE"/>
    <w:rsid w:val="00AC492B"/>
    <w:rsid w:val="00C05BE8"/>
    <w:rsid w:val="00E8152E"/>
    <w:rsid w:val="00F4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6E64E"/>
  <w15:chartTrackingRefBased/>
  <w15:docId w15:val="{24E4BA9C-4A19-44CE-8E50-91746ECB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D408F"/>
    <w:rPr>
      <w:i/>
      <w:iCs/>
    </w:rPr>
  </w:style>
  <w:style w:type="character" w:styleId="a4">
    <w:name w:val="Strong"/>
    <w:basedOn w:val="a0"/>
    <w:uiPriority w:val="22"/>
    <w:qFormat/>
    <w:rsid w:val="006D40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478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2021-01-17T08:59:00Z</dcterms:created>
  <dcterms:modified xsi:type="dcterms:W3CDTF">2021-01-18T07:29:00Z</dcterms:modified>
</cp:coreProperties>
</file>